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84257" w14:textId="4BF9252A" w:rsidR="00BC7DF2" w:rsidRDefault="00BC7DF2" w:rsidP="00BC7DF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Rangeview Primary School we run an </w:t>
      </w:r>
      <w:r>
        <w:rPr>
          <w:sz w:val="24"/>
        </w:rPr>
        <w:t xml:space="preserve">optional BYO iPad Program </w:t>
      </w:r>
      <w:r>
        <w:rPr>
          <w:sz w:val="24"/>
        </w:rPr>
        <w:t xml:space="preserve">for all students using Apple iPads.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ur school network is not suitable for android devices.</w:t>
      </w:r>
    </w:p>
    <w:p w14:paraId="3013A695" w14:textId="7CEA724C" w:rsidR="00BC7DF2" w:rsidRDefault="00BC7DF2" w:rsidP="00BC7DF2">
      <w:pPr>
        <w:spacing w:after="0"/>
        <w:rPr>
          <w:rFonts w:cstheme="minorHAnsi"/>
          <w:sz w:val="24"/>
          <w:szCs w:val="24"/>
        </w:rPr>
      </w:pPr>
    </w:p>
    <w:p w14:paraId="1698C40F" w14:textId="412FFD9A" w:rsidR="00BC7DF2" w:rsidRDefault="00BC7DF2" w:rsidP="00BC7DF2">
      <w:pPr>
        <w:rPr>
          <w:sz w:val="24"/>
          <w:szCs w:val="24"/>
        </w:rPr>
      </w:pPr>
      <w:r w:rsidRPr="00BC7DF2">
        <w:rPr>
          <w:sz w:val="24"/>
          <w:szCs w:val="24"/>
        </w:rPr>
        <w:t>For families that opt into this program, we request the purchase of an Apple iPad, headphones and a strong sturdy cover.</w:t>
      </w:r>
      <w:r>
        <w:rPr>
          <w:sz w:val="24"/>
          <w:szCs w:val="24"/>
        </w:rPr>
        <w:t xml:space="preserve"> The program commences in Term 3 of the Foundation year and all information is provided via the Foundation teachers. Families are asked to set up their own iTunes account to manage the recommended school apps</w:t>
      </w:r>
      <w:r w:rsidR="001435D3">
        <w:rPr>
          <w:sz w:val="24"/>
          <w:szCs w:val="24"/>
        </w:rPr>
        <w:t xml:space="preserve">. </w:t>
      </w:r>
    </w:p>
    <w:p w14:paraId="7F1A5FA9" w14:textId="77777777" w:rsidR="0039254D" w:rsidRPr="0039254D" w:rsidRDefault="001435D3" w:rsidP="0039254D">
      <w:pPr>
        <w:spacing w:after="160" w:line="259" w:lineRule="auto"/>
        <w:rPr>
          <w:sz w:val="24"/>
          <w:szCs w:val="24"/>
        </w:rPr>
      </w:pPr>
      <w:r w:rsidRPr="0039254D">
        <w:rPr>
          <w:sz w:val="24"/>
          <w:szCs w:val="24"/>
          <w:lang w:val="en-US"/>
        </w:rPr>
        <w:t>We promote the responsible use of devices and e</w:t>
      </w:r>
      <w:r w:rsidRPr="0039254D">
        <w:rPr>
          <w:sz w:val="24"/>
          <w:szCs w:val="24"/>
          <w:lang w:val="en-US"/>
        </w:rPr>
        <w:t>very parent and child participating in the program will be asked to read</w:t>
      </w:r>
      <w:r w:rsidR="00014BBB" w:rsidRPr="0039254D">
        <w:rPr>
          <w:sz w:val="24"/>
          <w:szCs w:val="24"/>
          <w:lang w:val="en-US"/>
        </w:rPr>
        <w:t>, sign and return</w:t>
      </w:r>
      <w:r w:rsidRPr="0039254D">
        <w:rPr>
          <w:sz w:val="24"/>
          <w:szCs w:val="24"/>
          <w:lang w:val="en-US"/>
        </w:rPr>
        <w:t xml:space="preserve"> the </w:t>
      </w:r>
      <w:r w:rsidRPr="0039254D">
        <w:rPr>
          <w:sz w:val="24"/>
          <w:szCs w:val="24"/>
          <w:lang w:val="en-US"/>
        </w:rPr>
        <w:t xml:space="preserve">provided </w:t>
      </w:r>
      <w:r w:rsidRPr="0039254D">
        <w:rPr>
          <w:sz w:val="24"/>
          <w:szCs w:val="24"/>
          <w:lang w:val="en-US"/>
        </w:rPr>
        <w:t>User Agreement</w:t>
      </w:r>
      <w:r w:rsidR="00BB7C1F" w:rsidRPr="0039254D">
        <w:rPr>
          <w:sz w:val="24"/>
          <w:szCs w:val="24"/>
          <w:lang w:val="en-US"/>
        </w:rPr>
        <w:t>.</w:t>
      </w:r>
      <w:r w:rsidR="00D0510D" w:rsidRPr="0039254D">
        <w:rPr>
          <w:sz w:val="24"/>
          <w:szCs w:val="24"/>
          <w:lang w:val="en-US"/>
        </w:rPr>
        <w:t xml:space="preserve"> Students are not permitted to have 4G connectivity on their iPads at school.</w:t>
      </w:r>
      <w:r w:rsidR="0039254D" w:rsidRPr="0039254D">
        <w:rPr>
          <w:sz w:val="24"/>
          <w:szCs w:val="24"/>
          <w:lang w:val="en-US"/>
        </w:rPr>
        <w:t xml:space="preserve"> </w:t>
      </w:r>
      <w:proofErr w:type="spellStart"/>
      <w:r w:rsidR="0039254D" w:rsidRPr="0039254D">
        <w:rPr>
          <w:sz w:val="24"/>
          <w:szCs w:val="24"/>
          <w:lang w:val="en-US"/>
        </w:rPr>
        <w:t>Rangeview</w:t>
      </w:r>
      <w:proofErr w:type="spellEnd"/>
      <w:r w:rsidR="0039254D" w:rsidRPr="0039254D">
        <w:rPr>
          <w:sz w:val="24"/>
          <w:szCs w:val="24"/>
          <w:lang w:val="en-US"/>
        </w:rPr>
        <w:t xml:space="preserve"> is an </w:t>
      </w:r>
      <w:proofErr w:type="spellStart"/>
      <w:r w:rsidR="0039254D" w:rsidRPr="0039254D">
        <w:rPr>
          <w:sz w:val="24"/>
          <w:szCs w:val="24"/>
          <w:lang w:val="en-US"/>
        </w:rPr>
        <w:t>eSmart</w:t>
      </w:r>
      <w:proofErr w:type="spellEnd"/>
      <w:r w:rsidR="0039254D" w:rsidRPr="0039254D">
        <w:rPr>
          <w:sz w:val="24"/>
          <w:szCs w:val="24"/>
          <w:lang w:val="en-US"/>
        </w:rPr>
        <w:t xml:space="preserve"> school and has protocols in place for safe digital technology usage.</w:t>
      </w:r>
    </w:p>
    <w:p w14:paraId="6E6D26BD" w14:textId="77777777" w:rsidR="00351A42" w:rsidRDefault="00351A42" w:rsidP="00351A42">
      <w:pPr>
        <w:spacing w:after="160" w:line="259" w:lineRule="auto"/>
        <w:rPr>
          <w:sz w:val="24"/>
          <w:szCs w:val="24"/>
        </w:rPr>
      </w:pPr>
    </w:p>
    <w:p w14:paraId="2B44AC1A" w14:textId="6C7411CD" w:rsidR="001435D3" w:rsidRDefault="001435D3" w:rsidP="00BC7DF2">
      <w:pPr>
        <w:rPr>
          <w:sz w:val="24"/>
          <w:szCs w:val="24"/>
        </w:rPr>
      </w:pPr>
      <w:r>
        <w:rPr>
          <w:sz w:val="24"/>
          <w:szCs w:val="24"/>
        </w:rPr>
        <w:t>Practical Information:</w:t>
      </w:r>
    </w:p>
    <w:p w14:paraId="3BDBCA1A" w14:textId="5AC48F03" w:rsidR="00351A42" w:rsidRDefault="00351A42" w:rsidP="00351A4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Students are asked to bring their iPads to school charged every day</w:t>
      </w:r>
    </w:p>
    <w:p w14:paraId="41AF59A1" w14:textId="3B737B01" w:rsidR="00351A42" w:rsidRDefault="00D0510D" w:rsidP="00351A4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8.45am each morning the iPad bell rings to allow students to bring their iPad to the class and place them in a designated location</w:t>
      </w:r>
    </w:p>
    <w:p w14:paraId="3DC12776" w14:textId="088B482D" w:rsidR="00D0510D" w:rsidRDefault="00D0510D" w:rsidP="00351A4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iPads are locked in classrooms during school hours when no one is in the room</w:t>
      </w:r>
    </w:p>
    <w:p w14:paraId="14CA0F4A" w14:textId="41E480A3" w:rsidR="00D0510D" w:rsidRDefault="00D0510D" w:rsidP="00351A4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iPads will be sent home every</w:t>
      </w:r>
      <w:r w:rsidR="0039254D">
        <w:rPr>
          <w:sz w:val="24"/>
          <w:szCs w:val="24"/>
        </w:rPr>
        <w:t xml:space="preserve"> </w:t>
      </w:r>
      <w:r>
        <w:rPr>
          <w:sz w:val="24"/>
          <w:szCs w:val="24"/>
        </w:rPr>
        <w:t>day unless prior arrangements are made</w:t>
      </w:r>
    </w:p>
    <w:p w14:paraId="77280606" w14:textId="4F66BD1A" w:rsidR="00D0510D" w:rsidRDefault="00D0510D" w:rsidP="00351A4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iPads will be joined to the school ‘</w:t>
      </w:r>
      <w:proofErr w:type="spellStart"/>
      <w:r>
        <w:rPr>
          <w:sz w:val="24"/>
          <w:szCs w:val="24"/>
        </w:rPr>
        <w:t>Edustar</w:t>
      </w:r>
      <w:proofErr w:type="spellEnd"/>
      <w:r>
        <w:rPr>
          <w:sz w:val="24"/>
          <w:szCs w:val="24"/>
        </w:rPr>
        <w:t>’ network by the school technicians</w:t>
      </w:r>
    </w:p>
    <w:p w14:paraId="33717253" w14:textId="742A644A" w:rsidR="0039254D" w:rsidRDefault="0039254D" w:rsidP="00351A4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Internet access is filtered through the Department of Education and Training</w:t>
      </w:r>
    </w:p>
    <w:p w14:paraId="67A744AC" w14:textId="250193C3" w:rsidR="00BC7DF2" w:rsidRDefault="00D0510D" w:rsidP="00BC7DF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OSHC has a secure storage place for iPads for students attending</w:t>
      </w:r>
    </w:p>
    <w:p w14:paraId="488E757C" w14:textId="77777777" w:rsidR="00D0510D" w:rsidRPr="00D0510D" w:rsidRDefault="00D0510D" w:rsidP="00D0510D">
      <w:pPr>
        <w:pStyle w:val="ListParagraph"/>
        <w:rPr>
          <w:sz w:val="24"/>
          <w:szCs w:val="24"/>
        </w:rPr>
      </w:pPr>
    </w:p>
    <w:p w14:paraId="17025BD2" w14:textId="77777777" w:rsidR="00BC7DF2" w:rsidRPr="00D0510D" w:rsidRDefault="00BC7DF2" w:rsidP="00BC7DF2">
      <w:pPr>
        <w:rPr>
          <w:sz w:val="24"/>
          <w:szCs w:val="24"/>
        </w:rPr>
      </w:pPr>
      <w:r w:rsidRPr="00D0510D">
        <w:rPr>
          <w:sz w:val="24"/>
          <w:szCs w:val="24"/>
        </w:rPr>
        <w:t>User Agreement</w:t>
      </w:r>
    </w:p>
    <w:p w14:paraId="508938E4" w14:textId="7627D177" w:rsidR="00BC7DF2" w:rsidRPr="00D0510D" w:rsidRDefault="00BC7DF2" w:rsidP="00D0510D">
      <w:pPr>
        <w:pStyle w:val="ListParagraph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D0510D">
        <w:rPr>
          <w:sz w:val="24"/>
          <w:szCs w:val="24"/>
          <w:lang w:val="en-US"/>
        </w:rPr>
        <w:t>Every parent and child participating in the program will be asked to read through the User Agreement, sign and return the appropriate page</w:t>
      </w:r>
    </w:p>
    <w:p w14:paraId="3B58661C" w14:textId="5842AD2E" w:rsidR="00BC7DF2" w:rsidRPr="00D0510D" w:rsidRDefault="00BC7DF2" w:rsidP="00D0510D">
      <w:pPr>
        <w:pStyle w:val="ListParagraph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D0510D">
        <w:rPr>
          <w:sz w:val="24"/>
          <w:szCs w:val="24"/>
          <w:lang w:val="en-US"/>
        </w:rPr>
        <w:t>Teacher expectations around the User Agreement are age appropriate</w:t>
      </w:r>
    </w:p>
    <w:p w14:paraId="49520D7F" w14:textId="77E855A7" w:rsidR="00BC7DF2" w:rsidRPr="00D0510D" w:rsidRDefault="00BC7DF2" w:rsidP="00D0510D">
      <w:pPr>
        <w:pStyle w:val="ListParagraph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D0510D">
        <w:rPr>
          <w:sz w:val="24"/>
          <w:szCs w:val="24"/>
          <w:lang w:val="en-US"/>
        </w:rPr>
        <w:t>Students will be supported to look after their iPads and learn how to be responsible</w:t>
      </w:r>
    </w:p>
    <w:p w14:paraId="6BDCAC5B" w14:textId="77777777" w:rsidR="00BC7DF2" w:rsidRDefault="00BC7DF2" w:rsidP="00BC7DF2"/>
    <w:p w14:paraId="0BCD1C7E" w14:textId="0AEA08F8" w:rsidR="00BC7DF2" w:rsidRPr="0039254D" w:rsidRDefault="00BC7DF2" w:rsidP="0039254D">
      <w:pPr>
        <w:rPr>
          <w:sz w:val="24"/>
          <w:szCs w:val="24"/>
        </w:rPr>
      </w:pPr>
      <w:r w:rsidRPr="0039254D">
        <w:rPr>
          <w:sz w:val="24"/>
          <w:szCs w:val="24"/>
        </w:rPr>
        <w:t>If your child is not participating in the school BYO</w:t>
      </w:r>
      <w:r w:rsidR="0039254D">
        <w:rPr>
          <w:sz w:val="24"/>
          <w:szCs w:val="24"/>
        </w:rPr>
        <w:t xml:space="preserve"> </w:t>
      </w:r>
      <w:r w:rsidRPr="0039254D">
        <w:rPr>
          <w:sz w:val="24"/>
          <w:szCs w:val="24"/>
        </w:rPr>
        <w:t>iPad program:</w:t>
      </w:r>
    </w:p>
    <w:p w14:paraId="56CAC3F2" w14:textId="77777777" w:rsidR="00BC7DF2" w:rsidRPr="0039254D" w:rsidRDefault="00BC7DF2" w:rsidP="0039254D">
      <w:pPr>
        <w:pStyle w:val="ListParagraph"/>
        <w:numPr>
          <w:ilvl w:val="0"/>
          <w:numId w:val="12"/>
        </w:numPr>
        <w:spacing w:after="160" w:line="259" w:lineRule="auto"/>
        <w:rPr>
          <w:sz w:val="24"/>
          <w:szCs w:val="24"/>
          <w:lang w:val="en-US"/>
        </w:rPr>
      </w:pPr>
      <w:r w:rsidRPr="0039254D">
        <w:rPr>
          <w:sz w:val="24"/>
          <w:szCs w:val="24"/>
          <w:lang w:val="en-US"/>
        </w:rPr>
        <w:t>They will have access to school owned shared computers and shared iPads</w:t>
      </w:r>
    </w:p>
    <w:p w14:paraId="3BCC0144" w14:textId="77777777" w:rsidR="00BC7DF2" w:rsidRPr="0039254D" w:rsidRDefault="00BC7DF2" w:rsidP="0039254D">
      <w:pPr>
        <w:pStyle w:val="ListParagraph"/>
        <w:numPr>
          <w:ilvl w:val="0"/>
          <w:numId w:val="12"/>
        </w:numPr>
        <w:spacing w:after="160" w:line="259" w:lineRule="auto"/>
        <w:rPr>
          <w:sz w:val="24"/>
          <w:szCs w:val="24"/>
          <w:lang w:val="en-US"/>
        </w:rPr>
      </w:pPr>
      <w:r w:rsidRPr="0039254D">
        <w:rPr>
          <w:sz w:val="24"/>
          <w:szCs w:val="24"/>
          <w:lang w:val="en-US"/>
        </w:rPr>
        <w:t>They will be able to carry out activities using other technologies or methods</w:t>
      </w:r>
    </w:p>
    <w:p w14:paraId="1C596C31" w14:textId="77777777" w:rsidR="00BC7DF2" w:rsidRPr="0039254D" w:rsidRDefault="00BC7DF2" w:rsidP="0039254D">
      <w:pPr>
        <w:pStyle w:val="ListParagraph"/>
        <w:numPr>
          <w:ilvl w:val="0"/>
          <w:numId w:val="12"/>
        </w:numPr>
        <w:spacing w:after="160" w:line="259" w:lineRule="auto"/>
        <w:rPr>
          <w:sz w:val="24"/>
          <w:szCs w:val="24"/>
          <w:lang w:val="en-US"/>
        </w:rPr>
      </w:pPr>
      <w:r w:rsidRPr="0039254D">
        <w:rPr>
          <w:sz w:val="24"/>
          <w:szCs w:val="24"/>
          <w:lang w:val="en-US"/>
        </w:rPr>
        <w:t>They will not be able to take any school owned iPads home</w:t>
      </w:r>
    </w:p>
    <w:p w14:paraId="2D984927" w14:textId="77777777" w:rsidR="00BC7DF2" w:rsidRDefault="00BC7DF2" w:rsidP="00BC7DF2"/>
    <w:p w14:paraId="113DA39A" w14:textId="77777777" w:rsidR="004F03E0" w:rsidRDefault="004F03E0">
      <w:bookmarkStart w:id="0" w:name="_GoBack"/>
      <w:bookmarkEnd w:id="0"/>
    </w:p>
    <w:sectPr w:rsidR="004F03E0" w:rsidSect="00D051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206"/>
    <w:multiLevelType w:val="hybridMultilevel"/>
    <w:tmpl w:val="C0BC6A76"/>
    <w:lvl w:ilvl="0" w:tplc="9904D06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F2D47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143F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C4F1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B09B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C6FA8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FC8F8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E82B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2A15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A60942"/>
    <w:multiLevelType w:val="hybridMultilevel"/>
    <w:tmpl w:val="9020B126"/>
    <w:lvl w:ilvl="0" w:tplc="8C367D7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B05F2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E641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FE608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4AA74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A8AB7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8441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AC9B6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70118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E184856"/>
    <w:multiLevelType w:val="hybridMultilevel"/>
    <w:tmpl w:val="A2CA9F02"/>
    <w:lvl w:ilvl="0" w:tplc="AB964AD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74529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80031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CAC68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BAFD3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9E84F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3A480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FCD59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9EC9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86A2506"/>
    <w:multiLevelType w:val="hybridMultilevel"/>
    <w:tmpl w:val="37FE7856"/>
    <w:lvl w:ilvl="0" w:tplc="00B682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06CC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0A93A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B4F18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4E6E5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62F5D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1CD0E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62A40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A0A6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28011DC"/>
    <w:multiLevelType w:val="hybridMultilevel"/>
    <w:tmpl w:val="A3A8EB96"/>
    <w:lvl w:ilvl="0" w:tplc="665AE21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B699A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A847D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C462A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A0C1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3C961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06E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1665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5CDA9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23D3AC7"/>
    <w:multiLevelType w:val="hybridMultilevel"/>
    <w:tmpl w:val="5476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43E0B"/>
    <w:multiLevelType w:val="hybridMultilevel"/>
    <w:tmpl w:val="C3FE9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B1332"/>
    <w:multiLevelType w:val="hybridMultilevel"/>
    <w:tmpl w:val="50A07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762CF2"/>
    <w:multiLevelType w:val="hybridMultilevel"/>
    <w:tmpl w:val="DF544B16"/>
    <w:lvl w:ilvl="0" w:tplc="1A2C64D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06460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88D0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52AF4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AA5DD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9613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58D85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6A1AC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EE4F5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DEA0398"/>
    <w:multiLevelType w:val="hybridMultilevel"/>
    <w:tmpl w:val="015A286A"/>
    <w:lvl w:ilvl="0" w:tplc="CC7A183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3466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62FB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CC787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0AF33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E4F48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0E8B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AEA51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42C17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7750EBE"/>
    <w:multiLevelType w:val="hybridMultilevel"/>
    <w:tmpl w:val="4E54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465E9"/>
    <w:multiLevelType w:val="hybridMultilevel"/>
    <w:tmpl w:val="CE22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F2"/>
    <w:rsid w:val="00014BBB"/>
    <w:rsid w:val="001435D3"/>
    <w:rsid w:val="0026182E"/>
    <w:rsid w:val="00351A42"/>
    <w:rsid w:val="0039254D"/>
    <w:rsid w:val="004F03E0"/>
    <w:rsid w:val="008B532F"/>
    <w:rsid w:val="00AE7DB4"/>
    <w:rsid w:val="00BB7C1F"/>
    <w:rsid w:val="00BC7DF2"/>
    <w:rsid w:val="00D0510D"/>
    <w:rsid w:val="00D3311C"/>
    <w:rsid w:val="00F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87278"/>
  <w15:chartTrackingRefBased/>
  <w15:docId w15:val="{C5BA9FC8-E298-0249-8319-FFC777E4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D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C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McLeod, Kate E</dc:creator>
  <cp:keywords/>
  <dc:description/>
  <cp:lastModifiedBy>McLeod, Kate E</cp:lastModifiedBy>
  <cp:revision>2</cp:revision>
  <dcterms:created xsi:type="dcterms:W3CDTF">2020-05-08T03:52:00Z</dcterms:created>
  <dcterms:modified xsi:type="dcterms:W3CDTF">2020-05-08T03:52:00Z</dcterms:modified>
</cp:coreProperties>
</file>