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1B0" w:rsidRDefault="009C43DC" w:rsidP="005901B0">
      <w:pPr>
        <w:ind w:left="540" w:right="419"/>
        <w:rPr>
          <w:b/>
          <w:color w:val="AF272F"/>
          <w:sz w:val="36"/>
          <w:szCs w:val="44"/>
        </w:rPr>
      </w:pPr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2021</w:t>
      </w:r>
    </w:p>
    <w:p w:rsidR="00751081" w:rsidRPr="005901B0" w:rsidRDefault="009C43DC" w:rsidP="00704A32">
      <w:pPr>
        <w:ind w:left="540" w:right="419"/>
        <w:rPr>
          <w:b/>
          <w:color w:val="AF272F"/>
          <w:sz w:val="32"/>
          <w:szCs w:val="32"/>
        </w:rPr>
      </w:pPr>
      <w:r w:rsidRPr="005901B0">
        <w:rPr>
          <w:b/>
          <w:color w:val="AF272F"/>
          <w:sz w:val="32"/>
          <w:szCs w:val="32"/>
        </w:rPr>
        <w:t xml:space="preserve">Define </w:t>
      </w:r>
      <w:r w:rsidRPr="005901B0">
        <w:rPr>
          <w:b/>
          <w:color w:val="AF272F"/>
          <w:sz w:val="32"/>
          <w:szCs w:val="32"/>
        </w:rPr>
        <w:t>Actions, Outcomes and</w:t>
      </w:r>
      <w:r w:rsidRPr="005901B0">
        <w:rPr>
          <w:b/>
          <w:color w:val="AF272F"/>
          <w:sz w:val="32"/>
          <w:szCs w:val="32"/>
        </w:rPr>
        <w:t xml:space="preserve"> Activities</w:t>
      </w:r>
    </w:p>
    <w:p w:rsidR="00841F2A" w:rsidRPr="008A4BF0" w:rsidRDefault="009C43DC" w:rsidP="00696980">
      <w:pPr>
        <w:pStyle w:val="ESIntroParagraph"/>
        <w:ind w:left="-567" w:right="1247" w:firstLine="1107"/>
        <w:rPr>
          <w:color w:val="595959" w:themeColor="text1" w:themeTint="A6"/>
        </w:rPr>
      </w:pPr>
      <w:r w:rsidRPr="008A4BF0">
        <w:rPr>
          <w:noProof/>
          <w:color w:val="595959" w:themeColor="text1" w:themeTint="A6"/>
        </w:rPr>
        <w:t>Rangeview Primary School (5431)</w:t>
      </w:r>
    </w:p>
    <w:p w:rsidR="00841F2A" w:rsidRPr="008766A4" w:rsidRDefault="009C43DC" w:rsidP="00AF3BC2">
      <w:pPr>
        <w:pStyle w:val="ESIntroParagraph"/>
        <w:ind w:left="-562" w:right="4334"/>
      </w:pPr>
    </w:p>
    <w:p w:rsidR="00751081" w:rsidRDefault="009C43DC" w:rsidP="00D84C0F">
      <w:pPr>
        <w:pStyle w:val="Heading1"/>
        <w:ind w:left="-567"/>
      </w:pPr>
    </w:p>
    <w:p w:rsidR="000B4FFD" w:rsidRDefault="009C43DC" w:rsidP="00CB0768">
      <w:pPr>
        <w:pStyle w:val="ESHeading2"/>
        <w:jc w:val="center"/>
        <w:rPr>
          <w:b w:val="0"/>
          <w:sz w:val="44"/>
          <w:szCs w:val="44"/>
        </w:rPr>
      </w:pPr>
    </w:p>
    <w:p w:rsidR="00EC5878" w:rsidRDefault="009C43DC" w:rsidP="00CB0768">
      <w:pPr>
        <w:pStyle w:val="ESHeading2"/>
        <w:jc w:val="center"/>
        <w:rPr>
          <w:b w:val="0"/>
          <w:sz w:val="44"/>
          <w:szCs w:val="44"/>
        </w:rPr>
      </w:pPr>
    </w:p>
    <w:p w:rsidR="00BA5195" w:rsidRPr="00CB0768" w:rsidRDefault="009C43DC" w:rsidP="00CB0768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810532" cy="1743318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Default="009C43DC" w:rsidP="00A5212F">
      <w:pPr>
        <w:pStyle w:val="ESBodyText"/>
        <w:sectPr w:rsidR="00CB0768" w:rsidSect="005B1F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A5212F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2F" w:rsidRDefault="009C43DC" w:rsidP="00A5212F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Elizabeth Barr (School Principal) o</w:t>
                            </w:r>
                            <w:r>
                              <w:rPr>
                                <w:noProof/>
                              </w:rPr>
                              <w:t>n 05 February, 2021 at 11:17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Clayton Sturzaker (Senior Education Improvement Leader) on 08 February, 2021 at 08:52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Sherol Singh (School Council President) on 03 March, 2021 at 12:47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A5212F" w:rsidP="00A5212F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Elizabeth Barr (School Principal) on 05 February, 2021 at 11:17 AM</w:t>
                        <w:br/>
                        <w:t>Endorsed by Clayton Sturzaker (Senior Education Improvement Leader) on 08 February, 2021 at 08:52 AM</w:t>
                        <w:br/>
                        <w:t>Endorsed by Sherol Singh (School Council President) on 03 March, 2021 at 12:47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307C3" w:rsidRPr="00ED5CB1" w:rsidRDefault="009C43DC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9C43DC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CE1BFE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CE1BF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Monitoring all student assessment 6 to 12 months growth in Literacy and Numeracy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Monitor and respond to student health and wellbeing concerns.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Strengthen and embed connections between students</w:t>
            </w:r>
            <w:r>
              <w:rPr>
                <w:sz w:val="20"/>
              </w:rPr>
              <w:t xml:space="preserve"> and school and between parents and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and school.</w:t>
            </w:r>
            <w:r>
              <w:rPr>
                <w:sz w:val="20"/>
              </w:rPr>
              <w:br/>
            </w:r>
          </w:p>
        </w:tc>
      </w:tr>
      <w:tr w:rsidR="00CE1BFE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9C43D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CE1BFE" w:rsidRDefault="009C43DC">
            <w:r>
              <w:rPr>
                <w:sz w:val="20"/>
              </w:rPr>
              <w:t>Evidence-based high-impact teaching strategies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Learning, catch-up and extension priority</w:t>
            </w:r>
          </w:p>
        </w:tc>
      </w:tr>
      <w:tr w:rsidR="00CE1BF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Building teacher capability to deliver targeted student support in literacy and </w:t>
            </w:r>
            <w:r>
              <w:rPr>
                <w:sz w:val="20"/>
              </w:rPr>
              <w:t>numeracy with a focus on Reader's Workshop.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Embed the whole school instructional model in reading using the Reading Workshop process:</w:t>
            </w:r>
            <w:r>
              <w:rPr>
                <w:sz w:val="20"/>
              </w:rPr>
              <w:br/>
              <w:t>- Opening with a Learning Intentions with 'I can....' statements and constructed Success Criteria with 'I have ....' stat</w:t>
            </w:r>
            <w:r>
              <w:rPr>
                <w:sz w:val="20"/>
              </w:rPr>
              <w:t>ements</w:t>
            </w:r>
            <w:r>
              <w:rPr>
                <w:sz w:val="20"/>
              </w:rPr>
              <w:br/>
              <w:t>- Mini Lesson with the Gradual Release of Responsibility - 'I do, we do, you do collaboratively, you do independently'.</w:t>
            </w:r>
            <w:r>
              <w:rPr>
                <w:sz w:val="20"/>
              </w:rPr>
              <w:br/>
              <w:t>- Independent work time while teacher conferences (individual or small group)</w:t>
            </w:r>
            <w:r>
              <w:rPr>
                <w:sz w:val="20"/>
              </w:rPr>
              <w:br/>
              <w:t>- Debrief - share time (teacher, partner) 'I have..</w:t>
            </w:r>
            <w:r>
              <w:rPr>
                <w:sz w:val="20"/>
              </w:rPr>
              <w:t>...' with reference back to success criteria</w:t>
            </w:r>
            <w:r>
              <w:rPr>
                <w:sz w:val="20"/>
              </w:rPr>
              <w:br/>
              <w:t>Embed the use of the Readers Notebook in classrooms.</w:t>
            </w:r>
            <w:r>
              <w:rPr>
                <w:sz w:val="20"/>
              </w:rPr>
              <w:br/>
              <w:t>Continue to develop planning documents clearly displaying the Readers Workshop and refine these documents.</w:t>
            </w:r>
            <w:r>
              <w:rPr>
                <w:sz w:val="20"/>
              </w:rPr>
              <w:br/>
              <w:t>Further strengthen the teaching of the comprehensio</w:t>
            </w:r>
            <w:r>
              <w:rPr>
                <w:sz w:val="20"/>
              </w:rPr>
              <w:t>n strategies.</w:t>
            </w:r>
            <w:r>
              <w:rPr>
                <w:sz w:val="20"/>
              </w:rPr>
              <w:br/>
              <w:t>Further develop and refine our Rangeview Primary School Beliefs and Actions with reading</w:t>
            </w:r>
            <w:r>
              <w:rPr>
                <w:sz w:val="20"/>
              </w:rPr>
              <w:br/>
              <w:t>Provision of professional learning for current and new staff with the Reading Workshop and reading strategies.</w:t>
            </w:r>
            <w:r>
              <w:rPr>
                <w:sz w:val="20"/>
              </w:rPr>
              <w:br/>
              <w:t xml:space="preserve">Make available resources to support staff </w:t>
            </w:r>
            <w:r>
              <w:rPr>
                <w:sz w:val="20"/>
              </w:rPr>
              <w:t>with implementation of Reader's Workshop</w:t>
            </w:r>
            <w:r>
              <w:rPr>
                <w:sz w:val="20"/>
              </w:rPr>
              <w:br/>
              <w:t>Working with a reading consultant in 2021.</w:t>
            </w:r>
            <w:r>
              <w:rPr>
                <w:sz w:val="20"/>
              </w:rPr>
              <w:br/>
              <w:t>Regular, planned walkthroughs and observation of teaching practice with feedback.</w:t>
            </w:r>
            <w:r>
              <w:rPr>
                <w:sz w:val="20"/>
              </w:rPr>
              <w:br/>
              <w:t>Provide professional learning to all new and returning staff about the Reader's Workshop I</w:t>
            </w:r>
            <w:r>
              <w:rPr>
                <w:sz w:val="20"/>
              </w:rPr>
              <w:t>nstructional model.</w:t>
            </w:r>
            <w:r>
              <w:rPr>
                <w:sz w:val="20"/>
              </w:rPr>
              <w:br/>
              <w:t>Survey staff before the start of the year and at the end of the year to determine growth in confidence when teaching reading and the Reading Workshop process.</w:t>
            </w:r>
            <w:r>
              <w:rPr>
                <w:sz w:val="20"/>
              </w:rPr>
              <w:br/>
              <w:t>Continue to develop a whole school scope and sequence in Literacy including r</w:t>
            </w:r>
            <w:r>
              <w:rPr>
                <w:sz w:val="20"/>
              </w:rPr>
              <w:t>eading.</w:t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Be able to articulate learning goals</w:t>
            </w:r>
            <w:r>
              <w:rPr>
                <w:sz w:val="20"/>
              </w:rPr>
              <w:br/>
              <w:t>Be able to articulate success criteria</w:t>
            </w:r>
            <w:r>
              <w:rPr>
                <w:sz w:val="20"/>
              </w:rPr>
              <w:br/>
              <w:t>Discuss learning strategies identified by conferring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Identify students using the assessment plan and monitor growth</w:t>
            </w:r>
            <w:r>
              <w:rPr>
                <w:sz w:val="20"/>
              </w:rPr>
              <w:br/>
              <w:t>Develop an IEP</w:t>
            </w:r>
            <w:r>
              <w:rPr>
                <w:sz w:val="20"/>
              </w:rPr>
              <w:t xml:space="preserve"> to teach to student needs at their point of need</w:t>
            </w:r>
            <w:r>
              <w:rPr>
                <w:sz w:val="20"/>
              </w:rPr>
              <w:br/>
              <w:t>Implement targeted teaching strategies</w:t>
            </w:r>
            <w:r>
              <w:rPr>
                <w:sz w:val="20"/>
              </w:rPr>
              <w:br/>
              <w:t>Confer with students to develop learning goals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 xml:space="preserve">Develop and implement an assessment plan to identify students </w:t>
            </w:r>
            <w:r>
              <w:rPr>
                <w:sz w:val="20"/>
              </w:rPr>
              <w:br/>
              <w:t>Identify where these students are in their</w:t>
            </w:r>
            <w:r>
              <w:rPr>
                <w:sz w:val="20"/>
              </w:rPr>
              <w:t xml:space="preserve"> learning &amp; monitor growth</w:t>
            </w:r>
            <w:r>
              <w:rPr>
                <w:sz w:val="20"/>
              </w:rPr>
              <w:br/>
              <w:t>Develop viable support strategies that will best meet their learning needs</w:t>
            </w:r>
            <w:r>
              <w:rPr>
                <w:sz w:val="20"/>
              </w:rPr>
              <w:br/>
              <w:t xml:space="preserve">Plan to effectively </w:t>
            </w:r>
            <w:proofErr w:type="spellStart"/>
            <w:r>
              <w:rPr>
                <w:sz w:val="20"/>
              </w:rPr>
              <w:t>utilise</w:t>
            </w:r>
            <w:proofErr w:type="spellEnd"/>
            <w:r>
              <w:rPr>
                <w:sz w:val="20"/>
              </w:rPr>
              <w:t xml:space="preserve"> all initiative funding </w:t>
            </w:r>
            <w:r>
              <w:rPr>
                <w:sz w:val="20"/>
              </w:rPr>
              <w:br/>
              <w:t>Provide PL on targeted teaching in small groups</w:t>
            </w:r>
            <w:r>
              <w:rPr>
                <w:sz w:val="20"/>
              </w:rPr>
              <w:br/>
              <w:t xml:space="preserve">Identify success indicators </w:t>
            </w:r>
            <w:r>
              <w:rPr>
                <w:sz w:val="20"/>
              </w:rPr>
              <w:br/>
              <w:t xml:space="preserve">Modify role descriptions </w:t>
            </w:r>
            <w:r>
              <w:rPr>
                <w:sz w:val="20"/>
              </w:rPr>
              <w:t>to incorporate this initiative</w:t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growth evident and monitoring progression</w:t>
            </w:r>
            <w:r>
              <w:rPr>
                <w:sz w:val="20"/>
              </w:rPr>
              <w:br/>
              <w:t>Tutors working in classrooms and withdrawal groups</w:t>
            </w:r>
            <w:r>
              <w:rPr>
                <w:sz w:val="20"/>
              </w:rPr>
              <w:br/>
              <w:t>Tutor and teachers working together- planning and teaching</w:t>
            </w:r>
            <w:r>
              <w:rPr>
                <w:sz w:val="20"/>
              </w:rPr>
              <w:br/>
              <w:t xml:space="preserve">Consistently strong </w:t>
            </w:r>
            <w:r>
              <w:rPr>
                <w:sz w:val="20"/>
              </w:rPr>
              <w:t>instructional model across the school</w:t>
            </w:r>
            <w:r>
              <w:rPr>
                <w:sz w:val="20"/>
              </w:rPr>
              <w:br/>
              <w:t>FISO improvement cycle</w:t>
            </w:r>
            <w:r>
              <w:rPr>
                <w:sz w:val="20"/>
              </w:rPr>
              <w:br/>
              <w:t>Professional development of tutors</w:t>
            </w:r>
            <w:r>
              <w:rPr>
                <w:sz w:val="20"/>
              </w:rPr>
              <w:br/>
              <w:t>Professional learning led by tutors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CE1BF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9C43D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Training of teacher tutors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Data analysis 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FISO Improvement Cycle </w:t>
            </w:r>
            <w:proofErr w:type="spellStart"/>
            <w:r>
              <w:rPr>
                <w:sz w:val="20"/>
              </w:rPr>
              <w:t>utilised</w:t>
            </w:r>
            <w:proofErr w:type="spellEnd"/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in place to support the </w:t>
            </w:r>
            <w:proofErr w:type="spellStart"/>
            <w:r>
              <w:rPr>
                <w:sz w:val="20"/>
              </w:rPr>
              <w:t>tutorng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Support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Support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IEP established based on student needs 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FA4D4A">
        <w:trPr>
          <w:trHeight w:val="15"/>
        </w:trPr>
        <w:tc>
          <w:tcPr>
            <w:tcW w:w="3119" w:type="dxa"/>
            <w:shd w:val="clear" w:color="auto" w:fill="auto"/>
          </w:tcPr>
          <w:p w:rsidR="00973DEE" w:rsidRPr="006C7A56" w:rsidRDefault="009C43D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2</w:t>
            </w:r>
          </w:p>
          <w:p w:rsidR="00CE1BFE" w:rsidRDefault="009C43DC"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5"/>
            <w:shd w:val="clear" w:color="auto" w:fill="auto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Happy, </w:t>
            </w:r>
            <w:r>
              <w:rPr>
                <w:sz w:val="20"/>
              </w:rPr>
              <w:t xml:space="preserve">active and healthy </w:t>
            </w:r>
            <w:proofErr w:type="gramStart"/>
            <w:r>
              <w:rPr>
                <w:sz w:val="20"/>
              </w:rPr>
              <w:t>kids</w:t>
            </w:r>
            <w:proofErr w:type="gramEnd"/>
            <w:r>
              <w:rPr>
                <w:sz w:val="20"/>
              </w:rPr>
              <w:t xml:space="preserve"> priority</w:t>
            </w:r>
          </w:p>
        </w:tc>
      </w:tr>
      <w:tr w:rsidR="00CE1BF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an agreed approach to monitoring and responding to student mental health &amp; wellbeing concerns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Introduce the new schoolwide Student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Model 2021.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 to embed the Rangeview Wellbein</w:t>
            </w:r>
            <w:r>
              <w:rPr>
                <w:sz w:val="20"/>
              </w:rPr>
              <w:t xml:space="preserve">g Model (Tier System)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Design new Student Wellbeing Survey F - 6 and implement as pre and post wellbeing measure.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Seek support when needed</w:t>
            </w:r>
            <w:r>
              <w:rPr>
                <w:sz w:val="20"/>
              </w:rPr>
              <w:br/>
              <w:t>Know how to support a friend</w:t>
            </w:r>
            <w:r>
              <w:rPr>
                <w:sz w:val="20"/>
              </w:rPr>
              <w:br/>
              <w:t>Describe typical 2020 experiences (and future) in a balance</w:t>
            </w:r>
            <w:r>
              <w:rPr>
                <w:sz w:val="20"/>
              </w:rPr>
              <w:t>d, optimistic manner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Ensure students know where to go for help and information</w:t>
            </w:r>
            <w:r>
              <w:rPr>
                <w:sz w:val="20"/>
              </w:rPr>
              <w:br/>
              <w:t>Ensure students know what providing effective support means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>Explicitly teach and provide opportunities for students to practice the skills to seek support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>Es</w:t>
            </w:r>
            <w:r>
              <w:rPr>
                <w:sz w:val="20"/>
              </w:rPr>
              <w:t xml:space="preserve">tablish a class narrative that fosters positive mental health and </w:t>
            </w:r>
            <w:proofErr w:type="spellStart"/>
            <w:r>
              <w:rPr>
                <w:sz w:val="20"/>
              </w:rPr>
              <w:t>normalises</w:t>
            </w:r>
            <w:proofErr w:type="spellEnd"/>
            <w:r>
              <w:rPr>
                <w:sz w:val="20"/>
              </w:rPr>
              <w:t xml:space="preserve"> support seeking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Provide structures that provide required support mechanisms</w:t>
            </w:r>
            <w:r>
              <w:rPr>
                <w:sz w:val="20"/>
              </w:rPr>
              <w:br/>
              <w:t>Train staff in provision of support</w:t>
            </w:r>
            <w:r>
              <w:rPr>
                <w:sz w:val="20"/>
              </w:rPr>
              <w:br/>
              <w:t>Modify position description to build into a role</w:t>
            </w:r>
            <w:r>
              <w:rPr>
                <w:sz w:val="20"/>
              </w:rPr>
              <w:br/>
              <w:t>D</w:t>
            </w:r>
            <w:r>
              <w:rPr>
                <w:sz w:val="20"/>
              </w:rPr>
              <w:t xml:space="preserve">evelop a school-wide narrative that fosters positive mental health and </w:t>
            </w:r>
            <w:proofErr w:type="spellStart"/>
            <w:r>
              <w:rPr>
                <w:sz w:val="20"/>
              </w:rPr>
              <w:t>normalises</w:t>
            </w:r>
            <w:proofErr w:type="spellEnd"/>
            <w:r>
              <w:rPr>
                <w:sz w:val="20"/>
              </w:rPr>
              <w:t xml:space="preserve"> support seeking </w:t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Attitudes to School Survey</w:t>
            </w:r>
            <w:r>
              <w:rPr>
                <w:sz w:val="20"/>
              </w:rPr>
              <w:br/>
              <w:t>Student Wellbeing Survey - new tool</w:t>
            </w:r>
            <w:r>
              <w:rPr>
                <w:sz w:val="20"/>
              </w:rPr>
              <w:br/>
              <w:t>Staff feedback</w:t>
            </w:r>
            <w:r>
              <w:rPr>
                <w:sz w:val="20"/>
              </w:rPr>
              <w:br/>
              <w:t>Student wellbeing data</w:t>
            </w:r>
          </w:p>
        </w:tc>
      </w:tr>
      <w:tr w:rsidR="00CE1BF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 xml:space="preserve">Activities and </w:t>
            </w:r>
            <w:r w:rsidRPr="006C7A56">
              <w:rPr>
                <w:szCs w:val="24"/>
              </w:rPr>
              <w:t>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9C43D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 teachers to implement a daily or weekly student wellbeing check-in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Whole school PL in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Model &amp; Wellbeing Model (Tier system) 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Allied Health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Staff PL in DET supports and wellbeing available for </w:t>
            </w:r>
            <w:r>
              <w:rPr>
                <w:sz w:val="20"/>
              </w:rPr>
              <w:t>students &amp; staff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Classroom sessions to re-visit and unpack 2020 experiences and to normalize help seeking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Design and implement student wellbeing survey tool for use from </w:t>
            </w:r>
            <w:r>
              <w:rPr>
                <w:sz w:val="20"/>
              </w:rPr>
              <w:t xml:space="preserve">F - Level 6. 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Allied Health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$1,500.00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 to embed Peaceful Kids into all levels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Allied Health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FA4D4A">
        <w:trPr>
          <w:trHeight w:val="15"/>
        </w:trPr>
        <w:tc>
          <w:tcPr>
            <w:tcW w:w="3119" w:type="dxa"/>
            <w:shd w:val="clear" w:color="auto" w:fill="AF96B4"/>
          </w:tcPr>
          <w:p w:rsidR="00973DEE" w:rsidRPr="006C7A56" w:rsidRDefault="009C43D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3</w:t>
            </w:r>
          </w:p>
          <w:p w:rsidR="00CE1BFE" w:rsidRDefault="009C43DC">
            <w:r>
              <w:rPr>
                <w:sz w:val="20"/>
              </w:rPr>
              <w:t xml:space="preserve">Parents and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as partners</w:t>
            </w:r>
          </w:p>
        </w:tc>
        <w:tc>
          <w:tcPr>
            <w:tcW w:w="11996" w:type="dxa"/>
            <w:gridSpan w:val="5"/>
            <w:shd w:val="clear" w:color="auto" w:fill="AF96B4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Connected </w:t>
            </w:r>
            <w:proofErr w:type="gramStart"/>
            <w:r>
              <w:rPr>
                <w:sz w:val="20"/>
              </w:rPr>
              <w:t>schools</w:t>
            </w:r>
            <w:proofErr w:type="gramEnd"/>
            <w:r>
              <w:rPr>
                <w:sz w:val="20"/>
              </w:rPr>
              <w:t xml:space="preserve"> priority</w:t>
            </w:r>
          </w:p>
        </w:tc>
      </w:tr>
      <w:tr w:rsidR="00CE1BF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Strengthen &amp; embed the connection with parents/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developed during remote and </w:t>
            </w:r>
            <w:r>
              <w:rPr>
                <w:sz w:val="20"/>
              </w:rPr>
              <w:t>flexible learning</w:t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Students will feel connected to their school &amp; have positive attitudes to attendance</w:t>
            </w:r>
            <w:r>
              <w:rPr>
                <w:sz w:val="20"/>
              </w:rPr>
              <w:br/>
              <w:t>Students will feel cared for &amp; valued by peers, staff and school leaders.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Record weekly check-ins with students to monitor health &amp; </w:t>
            </w:r>
            <w:proofErr w:type="spellStart"/>
            <w:r>
              <w:rPr>
                <w:sz w:val="20"/>
              </w:rPr>
              <w:t>well being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Implement the schools communication strategy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Develop &amp; implement a communication strategy that incorporates digital technology to monitor student/family health &amp; wellbeing</w:t>
            </w:r>
            <w:r>
              <w:rPr>
                <w:sz w:val="20"/>
              </w:rPr>
              <w:t xml:space="preserve"> and discuss academic progress.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time for staff to communicate &amp; build relationships with parents/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time for staff to complete check-ins with individual students</w:t>
            </w:r>
            <w:r>
              <w:rPr>
                <w:sz w:val="20"/>
              </w:rPr>
              <w:br/>
              <w:t xml:space="preserve">Develop a method to monitor impact of strategy </w:t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 xml:space="preserve">Success </w:t>
            </w:r>
            <w:r w:rsidRPr="005D3D69">
              <w:rPr>
                <w:b/>
                <w:sz w:val="20"/>
                <w:szCs w:val="24"/>
              </w:rPr>
              <w:t>Indicators</w:t>
            </w:r>
          </w:p>
        </w:tc>
        <w:tc>
          <w:tcPr>
            <w:tcW w:w="11996" w:type="dxa"/>
            <w:gridSpan w:val="5"/>
          </w:tcPr>
          <w:p w:rsidR="00171379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New Student Wellbeing Survey Tool</w:t>
            </w:r>
            <w:r>
              <w:rPr>
                <w:sz w:val="20"/>
              </w:rPr>
              <w:br/>
              <w:t>Student Attitudes to School Survey</w:t>
            </w:r>
            <w:r>
              <w:rPr>
                <w:sz w:val="20"/>
              </w:rPr>
              <w:br/>
              <w:t>Teacher Check-in Data</w:t>
            </w:r>
            <w:r>
              <w:rPr>
                <w:sz w:val="20"/>
              </w:rPr>
              <w:br/>
              <w:t>Student attendance data</w:t>
            </w:r>
            <w:r>
              <w:rPr>
                <w:sz w:val="20"/>
              </w:rPr>
              <w:br/>
            </w:r>
          </w:p>
        </w:tc>
      </w:tr>
      <w:tr w:rsidR="00CE1BF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9C43D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Develop a school Communication Strategy that </w:t>
            </w:r>
            <w:r>
              <w:rPr>
                <w:sz w:val="20"/>
              </w:rPr>
              <w:t>incorporates digital technology to monitor student/family health &amp; wellbeing and discuss academic progress.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 method to measure the impact of the Communication Strategy. 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enhance wellbeing, foster an inclusive and </w:t>
            </w:r>
            <w:r>
              <w:rPr>
                <w:sz w:val="20"/>
              </w:rPr>
              <w:t>respectful culture that celebrates diversity</w:t>
            </w:r>
          </w:p>
        </w:tc>
      </w:tr>
      <w:tr w:rsidR="00CE1BFE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br/>
              <w:t>STUDENT ATTITUDES TO SCHOOL SURVEY                               Target 2021</w:t>
            </w:r>
            <w:r>
              <w:rPr>
                <w:sz w:val="20"/>
              </w:rPr>
              <w:br/>
              <w:t>Motivation and Interest                     85%</w:t>
            </w:r>
            <w:r>
              <w:rPr>
                <w:sz w:val="20"/>
              </w:rPr>
              <w:br/>
              <w:t>Self-Regulation and Goal Setting     88%</w:t>
            </w:r>
            <w:r>
              <w:rPr>
                <w:sz w:val="20"/>
              </w:rPr>
              <w:br/>
              <w:t xml:space="preserve">Learning </w:t>
            </w:r>
            <w:r>
              <w:rPr>
                <w:sz w:val="20"/>
              </w:rPr>
              <w:t>Confidence                         82%</w:t>
            </w:r>
            <w:r>
              <w:rPr>
                <w:sz w:val="20"/>
              </w:rPr>
              <w:br/>
              <w:t>Student Voice and Agency                65%</w:t>
            </w:r>
            <w:r>
              <w:rPr>
                <w:sz w:val="20"/>
              </w:rPr>
              <w:br/>
              <w:t xml:space="preserve">Classroom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                       77%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PARENT OPINION SURVEY Target 2021</w:t>
            </w:r>
            <w:r>
              <w:rPr>
                <w:sz w:val="20"/>
              </w:rPr>
              <w:br/>
              <w:t xml:space="preserve">Parent Participation and </w:t>
            </w:r>
            <w:proofErr w:type="spellStart"/>
            <w:r>
              <w:rPr>
                <w:sz w:val="20"/>
              </w:rPr>
              <w:t>Involv</w:t>
            </w:r>
            <w:proofErr w:type="spellEnd"/>
            <w:r>
              <w:rPr>
                <w:sz w:val="20"/>
              </w:rPr>
              <w:t xml:space="preserve">           90%</w:t>
            </w:r>
            <w:r>
              <w:rPr>
                <w:sz w:val="20"/>
              </w:rPr>
              <w:br/>
              <w:t>Teacher Communication                     75%</w:t>
            </w:r>
            <w:r>
              <w:rPr>
                <w:sz w:val="20"/>
              </w:rPr>
              <w:br/>
              <w:t>School Improvement                           80%</w:t>
            </w:r>
            <w:r>
              <w:rPr>
                <w:sz w:val="20"/>
              </w:rPr>
              <w:br/>
              <w:t>Confidence and Resiliency                  87%</w:t>
            </w:r>
            <w:r>
              <w:rPr>
                <w:sz w:val="20"/>
              </w:rPr>
              <w:br/>
              <w:t>Non-Experience of Bullying                  85%</w:t>
            </w:r>
            <w:r>
              <w:rPr>
                <w:sz w:val="20"/>
              </w:rPr>
              <w:br/>
              <w:t>Respect for Diversity                            90%</w:t>
            </w:r>
            <w:r>
              <w:rPr>
                <w:sz w:val="20"/>
              </w:rPr>
              <w:br/>
              <w:t xml:space="preserve">Promoting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             90%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CE1BFE" w:rsidTr="00FA4D4A">
        <w:trPr>
          <w:trHeight w:val="15"/>
        </w:trPr>
        <w:tc>
          <w:tcPr>
            <w:tcW w:w="3119" w:type="dxa"/>
            <w:shd w:val="clear" w:color="auto" w:fill="AF96B4"/>
          </w:tcPr>
          <w:p w:rsidR="00973DEE" w:rsidRPr="006C7A56" w:rsidRDefault="009C43D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CE1BFE" w:rsidRDefault="009C43DC">
            <w:r>
              <w:rPr>
                <w:sz w:val="20"/>
              </w:rPr>
              <w:t>Bui</w:t>
            </w:r>
            <w:r>
              <w:rPr>
                <w:sz w:val="20"/>
              </w:rPr>
              <w:t>lding communities</w:t>
            </w:r>
          </w:p>
        </w:tc>
        <w:tc>
          <w:tcPr>
            <w:tcW w:w="11996" w:type="dxa"/>
            <w:gridSpan w:val="5"/>
            <w:shd w:val="clear" w:color="auto" w:fill="AF96B4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As a Lead School in the Rights, Resilience and Respectful Relationships initiative, the school will lead a CoP group of partner schools to develop, deliver and embed the RRRR model. The Rights, Resilience, Respectful Relationships model w</w:t>
            </w:r>
            <w:r>
              <w:rPr>
                <w:sz w:val="20"/>
              </w:rPr>
              <w:t>ill continue to be taught and further embedded across the school.</w:t>
            </w:r>
          </w:p>
        </w:tc>
      </w:tr>
      <w:tr w:rsidR="00CE1BF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 will further embed the Rights, Resilience and Respectful Relationships across the school. Every grade will explicitly teach the curriculum materials once a week and this will be reflected in their planning documents.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We will run termly professional le</w:t>
            </w:r>
            <w:r>
              <w:rPr>
                <w:sz w:val="20"/>
              </w:rPr>
              <w:t>arning sessions for the whole staff on implementing a culture of RR. Teams will be asked to present at these sessions to further illustrate work occurring across the school.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We will hold a whole school RR &amp; </w:t>
            </w:r>
            <w:proofErr w:type="spellStart"/>
            <w:r>
              <w:rPr>
                <w:sz w:val="20"/>
              </w:rPr>
              <w:t>eSmart</w:t>
            </w:r>
            <w:proofErr w:type="spellEnd"/>
            <w:r>
              <w:rPr>
                <w:sz w:val="20"/>
              </w:rPr>
              <w:t xml:space="preserve"> Celebration Day in Term 2 which will enga</w:t>
            </w:r>
            <w:r>
              <w:rPr>
                <w:sz w:val="20"/>
              </w:rPr>
              <w:t xml:space="preserve">ge students in learnings from the two focus areas within vertical groupings.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We will lead a community of practice with a group of new partner schools as they embark on the RR journey. This will include hosting /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z w:val="20"/>
              </w:rPr>
              <w:t xml:space="preserve"> regular CoP meetings and profes</w:t>
            </w:r>
            <w:r>
              <w:rPr>
                <w:sz w:val="20"/>
              </w:rPr>
              <w:t xml:space="preserve">sional learning sessions.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We will include two student RR leaders in the new RR Action Team and will invite partner </w:t>
            </w:r>
            <w:proofErr w:type="gramStart"/>
            <w:r>
              <w:rPr>
                <w:sz w:val="20"/>
              </w:rPr>
              <w:t>schools</w:t>
            </w:r>
            <w:proofErr w:type="gramEnd"/>
            <w:r>
              <w:rPr>
                <w:sz w:val="20"/>
              </w:rPr>
              <w:t xml:space="preserve"> students and action teams to RR events at Rangeview. </w:t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Students:</w:t>
            </w:r>
            <w:r>
              <w:rPr>
                <w:sz w:val="20"/>
              </w:rPr>
              <w:br/>
              <w:t xml:space="preserve">Will demonstrate an increased knowledge of gender </w:t>
            </w:r>
            <w:r>
              <w:rPr>
                <w:sz w:val="20"/>
              </w:rPr>
              <w:t>equity</w:t>
            </w:r>
            <w:r>
              <w:rPr>
                <w:sz w:val="20"/>
              </w:rPr>
              <w:br/>
              <w:t>Will demonstrate increased student outcomes in emotional literacy</w:t>
            </w:r>
            <w:r>
              <w:rPr>
                <w:sz w:val="20"/>
              </w:rPr>
              <w:br/>
              <w:t>Will demonstrate increased student outcomes in personal strengths</w:t>
            </w:r>
            <w:r>
              <w:rPr>
                <w:sz w:val="20"/>
              </w:rPr>
              <w:br/>
              <w:t>Will demonstrate increased student outcomes in positive coping</w:t>
            </w:r>
            <w:r>
              <w:rPr>
                <w:sz w:val="20"/>
              </w:rPr>
              <w:br/>
              <w:t>Will demonstrate increased student outcomes in problem</w:t>
            </w:r>
            <w:r>
              <w:rPr>
                <w:sz w:val="20"/>
              </w:rPr>
              <w:t xml:space="preserve"> solving</w:t>
            </w:r>
            <w:r>
              <w:rPr>
                <w:sz w:val="20"/>
              </w:rPr>
              <w:br/>
              <w:t>Will demonstrate increased student outcomes in stress management</w:t>
            </w:r>
            <w:r>
              <w:rPr>
                <w:sz w:val="20"/>
              </w:rPr>
              <w:br/>
              <w:t>Will demonstrate increased student outcomes in help seeking</w:t>
            </w:r>
            <w:r>
              <w:rPr>
                <w:sz w:val="20"/>
              </w:rPr>
              <w:br/>
              <w:t>Will demonstrate increased student understanding of gender and identity</w:t>
            </w:r>
            <w:r>
              <w:rPr>
                <w:sz w:val="20"/>
              </w:rPr>
              <w:br/>
              <w:t>Will demonstrate increased student experience of p</w:t>
            </w:r>
            <w:r>
              <w:rPr>
                <w:sz w:val="20"/>
              </w:rPr>
              <w:t>ositive gender relationships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Teachers:</w:t>
            </w:r>
            <w:r>
              <w:rPr>
                <w:sz w:val="20"/>
              </w:rPr>
              <w:br/>
              <w:t>Incorporate RR lessons into their weekly planning documents</w:t>
            </w:r>
            <w:r>
              <w:rPr>
                <w:sz w:val="20"/>
              </w:rPr>
              <w:br/>
              <w:t>Deliver strong weekly sessions in topics across the curriculum materials</w:t>
            </w:r>
            <w:r>
              <w:rPr>
                <w:sz w:val="20"/>
              </w:rPr>
              <w:br/>
              <w:t>Use the language and values of the RR model in all areas of the school</w:t>
            </w:r>
            <w:r>
              <w:rPr>
                <w:sz w:val="20"/>
              </w:rPr>
              <w:br/>
              <w:t>Model behavi</w:t>
            </w:r>
            <w:r>
              <w:rPr>
                <w:sz w:val="20"/>
              </w:rPr>
              <w:t>or which is in line with the RR model within the school at all times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Leaders:</w:t>
            </w:r>
            <w:r>
              <w:rPr>
                <w:sz w:val="20"/>
              </w:rPr>
              <w:br/>
              <w:t xml:space="preserve">Work with Rangeview staff to further embed the RR model across the school </w:t>
            </w:r>
            <w:r>
              <w:rPr>
                <w:sz w:val="20"/>
              </w:rPr>
              <w:br/>
              <w:t>Work with partner schools to support a CoP</w:t>
            </w:r>
            <w:r>
              <w:rPr>
                <w:sz w:val="20"/>
              </w:rPr>
              <w:br/>
              <w:t>Use the language and values of the RR model in all areas of</w:t>
            </w:r>
            <w:r>
              <w:rPr>
                <w:sz w:val="20"/>
              </w:rPr>
              <w:t xml:space="preserve"> the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Model behavior which is in line with the RR model within the school at all times</w:t>
            </w:r>
            <w:r>
              <w:rPr>
                <w:sz w:val="20"/>
              </w:rPr>
              <w:br/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Attitudes to School Survey</w:t>
            </w:r>
            <w:r>
              <w:rPr>
                <w:sz w:val="20"/>
              </w:rPr>
              <w:br/>
              <w:t>Parent Opinion Survey</w:t>
            </w:r>
            <w:r>
              <w:rPr>
                <w:sz w:val="20"/>
              </w:rPr>
              <w:br/>
              <w:t>School wide incident data</w:t>
            </w:r>
            <w:r>
              <w:rPr>
                <w:sz w:val="20"/>
              </w:rPr>
              <w:br/>
              <w:t xml:space="preserve">Direct student feedback - Qualitative and </w:t>
            </w:r>
            <w:r>
              <w:rPr>
                <w:sz w:val="20"/>
              </w:rPr>
              <w:t>Quantitative</w:t>
            </w:r>
            <w:r>
              <w:rPr>
                <w:sz w:val="20"/>
              </w:rPr>
              <w:br/>
              <w:t>CoP data provided by NEVR around partner schools</w:t>
            </w:r>
            <w:r>
              <w:rPr>
                <w:sz w:val="20"/>
              </w:rPr>
              <w:br/>
              <w:t>Attendance of partner schools at CoP meetings</w:t>
            </w:r>
          </w:p>
        </w:tc>
      </w:tr>
      <w:tr w:rsidR="00CE1BF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9C43D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Run PL session for all staff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Run initial CoP meeting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$300.00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Run fortnightly Action Team meetings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Hold whole school RR &amp; </w:t>
            </w:r>
            <w:proofErr w:type="spellStart"/>
            <w:r>
              <w:rPr>
                <w:sz w:val="20"/>
              </w:rPr>
              <w:t>eSmart</w:t>
            </w:r>
            <w:proofErr w:type="spellEnd"/>
            <w:r>
              <w:rPr>
                <w:sz w:val="20"/>
              </w:rPr>
              <w:t xml:space="preserve"> Celebration Day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$500.00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Hold termly PL sessions for all staff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Allied Health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Run monthly CoP meetings for Partner Schools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$400.00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</w:t>
            </w:r>
            <w:r>
              <w:rPr>
                <w:rFonts w:eastAsia="Arial"/>
                <w:color w:val="000000"/>
                <w:sz w:val="20"/>
              </w:rPr>
              <w:t>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Run end of year celebration day with CoP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9C43DC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$400.00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FA4D4A">
        <w:trPr>
          <w:trHeight w:val="15"/>
        </w:trPr>
        <w:tc>
          <w:tcPr>
            <w:tcW w:w="3119" w:type="dxa"/>
            <w:shd w:val="clear" w:color="auto" w:fill="auto"/>
          </w:tcPr>
          <w:p w:rsidR="00973DEE" w:rsidRPr="006C7A56" w:rsidRDefault="009C43DC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CE1BFE" w:rsidRDefault="009C43DC"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11996" w:type="dxa"/>
            <w:gridSpan w:val="5"/>
            <w:shd w:val="clear" w:color="auto" w:fill="auto"/>
          </w:tcPr>
          <w:p w:rsidR="00973DEE" w:rsidRPr="00FE3D5C" w:rsidRDefault="009C43D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investigate the concept of ethnicity diversity and ability diversity to deepen their understanding of the world and their place in it as global citizens. </w:t>
            </w:r>
          </w:p>
        </w:tc>
      </w:tr>
      <w:tr w:rsidR="00CE1BFE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 will continue to embrace our </w:t>
            </w:r>
            <w:proofErr w:type="gramStart"/>
            <w:r>
              <w:rPr>
                <w:sz w:val="20"/>
              </w:rPr>
              <w:t>communities</w:t>
            </w:r>
            <w:proofErr w:type="gramEnd"/>
            <w:r>
              <w:rPr>
                <w:sz w:val="20"/>
              </w:rPr>
              <w:t xml:space="preserve"> cultural diversity through explici</w:t>
            </w:r>
            <w:r>
              <w:rPr>
                <w:sz w:val="20"/>
              </w:rPr>
              <w:t xml:space="preserve">t teaching in cultural diversity in Term 1 which will culminate in Harmony Day.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We will display a giant world map in the foyer and each student will place two colored dots on the map to represent the birthplace of each parent. Different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will be u</w:t>
            </w:r>
            <w:r>
              <w:rPr>
                <w:sz w:val="20"/>
              </w:rPr>
              <w:t xml:space="preserve">sed to represent each Level.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We will further extend our students understanding of diversity though the investigation of ability diversity with a specific focus on hearing impairment.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 deliver a series of lessons designed to develop student</w:t>
            </w:r>
            <w:r>
              <w:rPr>
                <w:sz w:val="20"/>
              </w:rPr>
              <w:t xml:space="preserve">'s understandings of hearing impairment.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Students will learn basic AUSLAN signs for simple conversation and for the lyrics to the National Anthem.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 partnership forged in 2019 with Eastwood Primary School will be further developed. Students and staff f</w:t>
            </w:r>
            <w:r>
              <w:rPr>
                <w:sz w:val="20"/>
              </w:rPr>
              <w:t xml:space="preserve">rom Eastwood PS will </w:t>
            </w:r>
            <w:r>
              <w:rPr>
                <w:sz w:val="20"/>
              </w:rPr>
              <w:lastRenderedPageBreak/>
              <w:t xml:space="preserve">attend Rangeview Assemblies to present on hearing impairment. Rangeview students will use AUSLAN to sign the anthem for these guests. </w:t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Students:</w:t>
            </w:r>
            <w:r>
              <w:rPr>
                <w:sz w:val="20"/>
              </w:rPr>
              <w:br/>
              <w:t>Will demonstrate increased understandings of cultural diversity</w:t>
            </w:r>
            <w:r>
              <w:rPr>
                <w:sz w:val="20"/>
              </w:rPr>
              <w:br/>
              <w:t xml:space="preserve">Will be able to </w:t>
            </w:r>
            <w:r>
              <w:rPr>
                <w:sz w:val="20"/>
              </w:rPr>
              <w:t>articulate the birthplace of their own parents and of their peers</w:t>
            </w:r>
            <w:r>
              <w:rPr>
                <w:sz w:val="20"/>
              </w:rPr>
              <w:br/>
              <w:t>Will demonstrate increased understandings of hearing impairment</w:t>
            </w:r>
            <w:r>
              <w:rPr>
                <w:sz w:val="20"/>
              </w:rPr>
              <w:br/>
              <w:t>Will be able to use AUSLAN to sign basic conversation and the National Anthem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Teachers:</w:t>
            </w:r>
            <w:r>
              <w:rPr>
                <w:sz w:val="20"/>
              </w:rPr>
              <w:br/>
              <w:t>Will deliver lessons through Term 1 w</w:t>
            </w:r>
            <w:r>
              <w:rPr>
                <w:sz w:val="20"/>
              </w:rPr>
              <w:t xml:space="preserve">hich support the students increased knowledge in cultural diversity </w:t>
            </w:r>
            <w:r>
              <w:rPr>
                <w:sz w:val="20"/>
              </w:rPr>
              <w:br/>
              <w:t>Will deliver explicit lessons in hearing impairment and AUSLAN and this will be reflected in planning documents</w:t>
            </w:r>
            <w:r>
              <w:rPr>
                <w:sz w:val="20"/>
              </w:rPr>
              <w:br/>
              <w:t>Will run the whole school Harmony Day in Term 1 with vertical student group</w:t>
            </w:r>
            <w:r>
              <w:rPr>
                <w:sz w:val="20"/>
              </w:rPr>
              <w:t xml:space="preserve">ings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Leaders:</w:t>
            </w:r>
            <w:r>
              <w:rPr>
                <w:sz w:val="20"/>
              </w:rPr>
              <w:br/>
              <w:t xml:space="preserve">Will support teachers in the provision of learning materials and resources around cultural diversity. </w:t>
            </w:r>
            <w:r>
              <w:rPr>
                <w:sz w:val="20"/>
              </w:rPr>
              <w:br/>
              <w:t xml:space="preserve">Will support teachers in the provision of learning materials and resources around hearing impairment. </w:t>
            </w:r>
            <w:r>
              <w:rPr>
                <w:sz w:val="20"/>
              </w:rPr>
              <w:br/>
              <w:t>Will display the giant World Map i</w:t>
            </w:r>
            <w:r>
              <w:rPr>
                <w:sz w:val="20"/>
              </w:rPr>
              <w:t xml:space="preserve">n the school foyer. </w:t>
            </w:r>
            <w:r>
              <w:rPr>
                <w:sz w:val="20"/>
              </w:rPr>
              <w:br/>
              <w:t xml:space="preserve">Will further develop the relationship with Eastwood PS </w:t>
            </w:r>
            <w:r>
              <w:rPr>
                <w:sz w:val="20"/>
              </w:rPr>
              <w:br/>
              <w:t xml:space="preserve">Will arrange and run the whole school assembly. </w:t>
            </w:r>
          </w:p>
        </w:tc>
      </w:tr>
      <w:tr w:rsidR="00CE1BFE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9C43DC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Attitudes to School Survey</w:t>
            </w:r>
            <w:r>
              <w:rPr>
                <w:sz w:val="20"/>
              </w:rPr>
              <w:br/>
              <w:t>Staff Opinion Survey</w:t>
            </w:r>
            <w:r>
              <w:rPr>
                <w:sz w:val="20"/>
              </w:rPr>
              <w:br/>
              <w:t>Parent Opinion Survey</w:t>
            </w:r>
            <w:r>
              <w:rPr>
                <w:sz w:val="20"/>
              </w:rPr>
              <w:br/>
              <w:t xml:space="preserve">Feedback from Eastwood PS - </w:t>
            </w:r>
            <w:r>
              <w:rPr>
                <w:sz w:val="20"/>
              </w:rPr>
              <w:t>staff and students</w:t>
            </w:r>
            <w:r>
              <w:rPr>
                <w:sz w:val="20"/>
              </w:rPr>
              <w:br/>
              <w:t xml:space="preserve">Rangeview Student Feedback - qualitative and quantitative </w:t>
            </w:r>
          </w:p>
        </w:tc>
      </w:tr>
      <w:tr w:rsidR="00CE1BFE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9C43DC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9C43DC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World Map Display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Cultural diversity lessons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Hearing Impairment lessons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Harmony Day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$100.00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Assembly - Eastwood PS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CE1BFE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AUSLAN National Anthem</w:t>
            </w:r>
          </w:p>
        </w:tc>
        <w:tc>
          <w:tcPr>
            <w:tcW w:w="315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CE1BFE" w:rsidRDefault="00CE1BFE"/>
        </w:tc>
        <w:tc>
          <w:tcPr>
            <w:tcW w:w="153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CE1BFE" w:rsidRDefault="009C43DC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9C43DC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$1.00</w:t>
            </w:r>
          </w:p>
          <w:p w:rsidR="00CE1BFE" w:rsidRDefault="00CE1BFE"/>
          <w:p w:rsidR="00CE1BFE" w:rsidRDefault="009C43DC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9C43DC" w:rsidP="006C7A56">
      <w:pPr>
        <w:pStyle w:val="ESBodyText"/>
      </w:pPr>
    </w:p>
    <w:p w:rsidR="00CE1BFE" w:rsidRDefault="00CE1BFE"/>
    <w:p w:rsidR="00CE1BFE" w:rsidRDefault="00CE1BFE"/>
    <w:sectPr w:rsidR="00CE1BFE" w:rsidSect="006C7A56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810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3DC" w:rsidRDefault="009C43DC">
      <w:pPr>
        <w:spacing w:after="0" w:line="240" w:lineRule="auto"/>
      </w:pPr>
      <w:r>
        <w:separator/>
      </w:r>
    </w:p>
  </w:endnote>
  <w:endnote w:type="continuationSeparator" w:id="0">
    <w:p w:rsidR="009C43DC" w:rsidRDefault="009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Default="009C43DC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9C43DC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9B5" w:rsidRPr="003E29B5" w:rsidRDefault="009C43DC" w:rsidP="008766A4"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Pr="00006534" w:rsidRDefault="009C43DC" w:rsidP="0091722C">
    <w:pPr>
      <w:pStyle w:val="ESSubheading1"/>
      <w:ind w:firstLine="567"/>
    </w:pPr>
    <w:r w:rsidRPr="0091722C">
      <w:rPr>
        <w:noProof/>
        <w:sz w:val="15"/>
        <w:szCs w:val="15"/>
      </w:rPr>
      <w:t>Rangeview Primary School (5431) - 2021 -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9C43D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3DC" w:rsidRDefault="009C43DC">
      <w:pPr>
        <w:spacing w:after="0" w:line="240" w:lineRule="auto"/>
      </w:pPr>
      <w:r>
        <w:separator/>
      </w:r>
    </w:p>
  </w:footnote>
  <w:footnote w:type="continuationSeparator" w:id="0">
    <w:p w:rsidR="009C43DC" w:rsidRDefault="009C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9C43D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901B0" w:rsidRDefault="009C43DC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" filled="f" stroked="f">
              <o:lock v:ext="edit" shapetype="t"/>
              <v:textbox style="mso-fit-shape-to-text:t">
                <w:txbxContent>
                  <w:p w:rsidR="005901B0" w:rsidRDefault="009C43DC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F2A" w:rsidRDefault="009C43DC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7838942</wp:posOffset>
          </wp:positionH>
          <wp:positionV relativeFrom="paragraph">
            <wp:posOffset>-331546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C43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9C43D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901B0" w:rsidRDefault="009C43DC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9C43D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C43D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C22" w:rsidRPr="003E29B5" w:rsidRDefault="009C43DC" w:rsidP="008766A4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C43D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9C43D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C43D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4C1660E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1C16F590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A2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4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4C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65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5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47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A9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FE"/>
    <w:rsid w:val="009C43DC"/>
    <w:rsid w:val="00CE1BFE"/>
    <w:rsid w:val="00E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BB8946-60C2-4749-B178-7261E3E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01E2A-48B7-4A50-B243-C9C7FE40A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Elizabeth Barr</cp:lastModifiedBy>
  <cp:revision>2</cp:revision>
  <dcterms:created xsi:type="dcterms:W3CDTF">2021-09-20T01:44:00Z</dcterms:created>
  <dcterms:modified xsi:type="dcterms:W3CDTF">2021-09-20T01:44:00Z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